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67CD4" w14:textId="7AE04CEA" w:rsidR="00BA1026" w:rsidRDefault="00BA1026">
      <w:r>
        <w:t xml:space="preserve">The question for the discussion post </w:t>
      </w:r>
      <w:proofErr w:type="gramStart"/>
      <w:r>
        <w:t>is :</w:t>
      </w:r>
      <w:proofErr w:type="gramEnd"/>
    </w:p>
    <w:p w14:paraId="1026790E" w14:textId="77777777" w:rsidR="00BA1026" w:rsidRDefault="00BA1026" w:rsidP="00BA1026">
      <w:pPr>
        <w:pStyle w:val="NormalWeb"/>
        <w:shd w:val="clear" w:color="auto" w:fill="F8F8F8"/>
        <w:spacing w:before="0" w:beforeAutospacing="0" w:after="0" w:afterAutospacing="0"/>
        <w:rPr>
          <w:rFonts w:ascii="Arial" w:hAnsi="Arial" w:cs="Arial"/>
          <w:color w:val="000000"/>
        </w:rPr>
      </w:pPr>
      <w:r>
        <w:rPr>
          <w:rStyle w:val="Emphasis"/>
          <w:rFonts w:ascii="inherit" w:hAnsi="inherit" w:cs="Arial"/>
          <w:color w:val="000000"/>
          <w:sz w:val="20"/>
          <w:szCs w:val="20"/>
          <w:bdr w:val="none" w:sz="0" w:space="0" w:color="auto" w:frame="1"/>
        </w:rPr>
        <w:t>For this week's discussion, provide your thoughts on all three questions below:</w:t>
      </w:r>
    </w:p>
    <w:p w14:paraId="2EFEB892" w14:textId="77777777" w:rsidR="00BA1026" w:rsidRDefault="00BA1026" w:rsidP="00BA1026">
      <w:pPr>
        <w:pStyle w:val="NormalWeb"/>
        <w:shd w:val="clear" w:color="auto" w:fill="F8F8F8"/>
        <w:spacing w:before="0" w:beforeAutospacing="0" w:after="0" w:afterAutospacing="0"/>
        <w:rPr>
          <w:rFonts w:ascii="Arial" w:hAnsi="Arial" w:cs="Arial"/>
          <w:color w:val="000000"/>
        </w:rPr>
      </w:pPr>
      <w:r>
        <w:rPr>
          <w:rStyle w:val="Emphasis"/>
          <w:rFonts w:ascii="inherit" w:hAnsi="inherit" w:cs="Arial"/>
          <w:color w:val="000000"/>
          <w:sz w:val="20"/>
          <w:szCs w:val="20"/>
          <w:bdr w:val="none" w:sz="0" w:space="0" w:color="auto" w:frame="1"/>
        </w:rPr>
        <w:t>1. Apart from obesity what are other nutrition-related problems for children and adolescents? Are these nutrition-related problems due to their eating habits and their family history? Are these also connected to how they were culturally raised?  </w:t>
      </w:r>
    </w:p>
    <w:p w14:paraId="7CFB9280" w14:textId="77777777" w:rsidR="00BA1026" w:rsidRDefault="00BA1026" w:rsidP="00BA1026">
      <w:pPr>
        <w:pStyle w:val="NormalWeb"/>
        <w:shd w:val="clear" w:color="auto" w:fill="F8F8F8"/>
        <w:spacing w:before="0" w:beforeAutospacing="0" w:after="0" w:afterAutospacing="0"/>
        <w:rPr>
          <w:rFonts w:ascii="Arial" w:hAnsi="Arial" w:cs="Arial"/>
          <w:color w:val="000000"/>
        </w:rPr>
      </w:pPr>
      <w:r>
        <w:rPr>
          <w:rStyle w:val="Emphasis"/>
          <w:rFonts w:ascii="inherit" w:hAnsi="inherit" w:cs="Arial"/>
          <w:color w:val="000000"/>
          <w:sz w:val="20"/>
          <w:szCs w:val="20"/>
          <w:bdr w:val="none" w:sz="0" w:space="0" w:color="auto" w:frame="1"/>
        </w:rPr>
        <w:t>2. Why is it desirable to start behavioral therapy before the onset of puberty? </w:t>
      </w:r>
    </w:p>
    <w:p w14:paraId="5A30340E" w14:textId="77777777" w:rsidR="00BA1026" w:rsidRDefault="00BA1026" w:rsidP="00BA1026">
      <w:pPr>
        <w:pStyle w:val="NormalWeb"/>
        <w:shd w:val="clear" w:color="auto" w:fill="F8F8F8"/>
        <w:spacing w:before="0" w:beforeAutospacing="0" w:after="0" w:afterAutospacing="0"/>
        <w:rPr>
          <w:rFonts w:ascii="Arial" w:hAnsi="Arial" w:cs="Arial"/>
          <w:color w:val="000000"/>
        </w:rPr>
      </w:pPr>
      <w:r>
        <w:rPr>
          <w:rStyle w:val="Emphasis"/>
          <w:rFonts w:ascii="inherit" w:hAnsi="inherit" w:cs="Arial"/>
          <w:color w:val="000000"/>
          <w:sz w:val="20"/>
          <w:szCs w:val="20"/>
          <w:bdr w:val="none" w:sz="0" w:space="0" w:color="auto" w:frame="1"/>
        </w:rPr>
        <w:t>3. List at least three factors that influence food choices and eating behaviors of children and adolescents discussed in chapter 12 of the textbook.</w:t>
      </w:r>
      <w:r>
        <w:rPr>
          <w:color w:val="000000"/>
          <w:bdr w:val="none" w:sz="0" w:space="0" w:color="auto" w:frame="1"/>
        </w:rPr>
        <w:t> </w:t>
      </w:r>
    </w:p>
    <w:p w14:paraId="09F3A56C" w14:textId="0649EB29" w:rsidR="00BA1026" w:rsidRDefault="00BA1026"/>
    <w:p w14:paraId="5CCF30DA" w14:textId="1391F470" w:rsidR="00BA1026" w:rsidRDefault="00BA1026"/>
    <w:p w14:paraId="615B2CF9" w14:textId="170B886E" w:rsidR="00BA1026" w:rsidRDefault="00BA1026">
      <w:r>
        <w:t>Respond to any three on the following student:</w:t>
      </w:r>
    </w:p>
    <w:p w14:paraId="10C363B3" w14:textId="77777777" w:rsidR="00BA1026" w:rsidRPr="00BA1026" w:rsidRDefault="00BA1026" w:rsidP="00BA1026">
      <w:pPr>
        <w:shd w:val="clear" w:color="auto" w:fill="E6E6E6"/>
        <w:spacing w:after="90" w:line="240" w:lineRule="auto"/>
        <w:rPr>
          <w:rFonts w:ascii="Arial" w:eastAsia="Times New Roman" w:hAnsi="Arial" w:cs="Arial"/>
          <w:color w:val="000000"/>
          <w:sz w:val="19"/>
          <w:szCs w:val="19"/>
        </w:rPr>
      </w:pPr>
      <w:r w:rsidRPr="00BA1026">
        <w:rPr>
          <w:rFonts w:ascii="inherit" w:eastAsia="Times New Roman" w:hAnsi="inherit" w:cs="Arial"/>
          <w:b/>
          <w:bCs/>
          <w:color w:val="000000"/>
          <w:sz w:val="21"/>
          <w:szCs w:val="21"/>
          <w:bdr w:val="none" w:sz="0" w:space="0" w:color="auto" w:frame="1"/>
        </w:rPr>
        <w:t>Ashlee Van Buskirk </w:t>
      </w:r>
    </w:p>
    <w:p w14:paraId="32D47C3B" w14:textId="77777777" w:rsidR="00BA1026" w:rsidRPr="00BA1026" w:rsidRDefault="00BA1026" w:rsidP="00BA1026">
      <w:pPr>
        <w:shd w:val="clear" w:color="auto" w:fill="E6E6E6"/>
        <w:spacing w:after="0" w:line="240" w:lineRule="auto"/>
        <w:rPr>
          <w:rFonts w:ascii="Arial" w:eastAsia="Times New Roman" w:hAnsi="Arial" w:cs="Arial"/>
          <w:b/>
          <w:bCs/>
          <w:color w:val="000000"/>
          <w:sz w:val="21"/>
          <w:szCs w:val="21"/>
        </w:rPr>
      </w:pPr>
      <w:r w:rsidRPr="00BA1026">
        <w:rPr>
          <w:rFonts w:ascii="inherit" w:eastAsia="Times New Roman" w:hAnsi="inherit" w:cs="Arial"/>
          <w:b/>
          <w:bCs/>
          <w:color w:val="000000"/>
          <w:sz w:val="21"/>
          <w:szCs w:val="21"/>
          <w:bdr w:val="none" w:sz="0" w:space="0" w:color="auto" w:frame="1"/>
        </w:rPr>
        <w:t>Nutrition in Children and Adolescents</w:t>
      </w:r>
    </w:p>
    <w:p w14:paraId="1CAEB1BC" w14:textId="77777777" w:rsidR="00BA1026" w:rsidRPr="00BA1026" w:rsidRDefault="00BA1026" w:rsidP="00BA1026">
      <w:pPr>
        <w:spacing w:after="0" w:line="240" w:lineRule="auto"/>
        <w:jc w:val="center"/>
        <w:rPr>
          <w:rFonts w:ascii="Arial" w:eastAsia="Times New Roman" w:hAnsi="Arial" w:cs="Arial"/>
          <w:color w:val="000000"/>
          <w:sz w:val="19"/>
          <w:szCs w:val="19"/>
        </w:rPr>
      </w:pPr>
      <w:hyperlink r:id="rId5" w:history="1">
        <w:r w:rsidRPr="00BA1026">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74E54C04" w14:textId="77777777" w:rsidR="00BA1026" w:rsidRPr="00BA1026" w:rsidRDefault="00BA1026" w:rsidP="00BA1026">
      <w:pPr>
        <w:pBdr>
          <w:bottom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Top of Form</w:t>
      </w:r>
    </w:p>
    <w:p w14:paraId="1BA223AD" w14:textId="77777777" w:rsidR="00BA1026" w:rsidRPr="00BA1026" w:rsidRDefault="00BA1026" w:rsidP="00BA1026">
      <w:pPr>
        <w:spacing w:after="0" w:line="240" w:lineRule="auto"/>
        <w:ind w:left="72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1.</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Apart from obesity what are other nutrition-related problems for children and adolescents? Are these nutrition-related problems due to their eating habits and their family history? Are these also connected to how they were culturally raised?  </w:t>
      </w:r>
    </w:p>
    <w:p w14:paraId="363F5ED1"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i/>
          <w:iCs/>
          <w:color w:val="000000"/>
          <w:sz w:val="20"/>
          <w:szCs w:val="20"/>
          <w:bdr w:val="none" w:sz="0" w:space="0" w:color="auto" w:frame="1"/>
        </w:rPr>
        <w:t> </w:t>
      </w:r>
    </w:p>
    <w:p w14:paraId="38254FE4"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Nutrition related issues for children and teens include increased consumption of empty calories, including sugar sweetened beverages and other highly processed foods, without meeting fruit and vegetable intake recommendations</w:t>
      </w:r>
      <w:r w:rsidRPr="00BA1026">
        <w:rPr>
          <w:rFonts w:ascii="inherit" w:eastAsia="Times New Roman" w:hAnsi="inherit" w:cs="Times New Roman"/>
          <w:i/>
          <w:iCs/>
          <w:color w:val="000000"/>
          <w:sz w:val="20"/>
          <w:szCs w:val="20"/>
          <w:bdr w:val="none" w:sz="0" w:space="0" w:color="auto" w:frame="1"/>
        </w:rPr>
        <w:t>. </w:t>
      </w:r>
      <w:r w:rsidRPr="00BA1026">
        <w:rPr>
          <w:rFonts w:ascii="inherit" w:eastAsia="Times New Roman" w:hAnsi="inherit" w:cs="Times New Roman"/>
          <w:color w:val="000000"/>
          <w:sz w:val="20"/>
          <w:szCs w:val="20"/>
          <w:bdr w:val="none" w:sz="0" w:space="0" w:color="auto" w:frame="1"/>
        </w:rPr>
        <w:t>The prevalence of type II diabetes is increasing in children and teens.</w:t>
      </w:r>
    </w:p>
    <w:p w14:paraId="0A76C11D"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 </w:t>
      </w:r>
    </w:p>
    <w:p w14:paraId="08DB1C80"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Children learn and adopt eating behaviors from their parents, so it’s important that parent’s model healthy eating behaviors. Nutrition related issues for children often stem from the home environment.  </w:t>
      </w:r>
    </w:p>
    <w:p w14:paraId="58E11F5C"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 </w:t>
      </w:r>
    </w:p>
    <w:p w14:paraId="4F7CE37D"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I don’t think the issue is how children are “culturally raised” aside from referring to American food culture and the American diet. I believe the issue relates more to education and food access for many other cultures in America.  </w:t>
      </w:r>
    </w:p>
    <w:p w14:paraId="05300ECD"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4"/>
          <w:szCs w:val="24"/>
          <w:bdr w:val="none" w:sz="0" w:space="0" w:color="auto" w:frame="1"/>
        </w:rPr>
        <w:t> </w:t>
      </w:r>
    </w:p>
    <w:p w14:paraId="1FB48087" w14:textId="77777777" w:rsidR="00BA1026" w:rsidRPr="00BA1026" w:rsidRDefault="00BA1026" w:rsidP="00BA1026">
      <w:pPr>
        <w:spacing w:after="0" w:line="240" w:lineRule="auto"/>
        <w:ind w:left="72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2.</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Why is it desirable to start behavioral therapy before the onset of puberty? </w:t>
      </w:r>
    </w:p>
    <w:p w14:paraId="6AB37B67"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i/>
          <w:iCs/>
          <w:color w:val="000000"/>
          <w:sz w:val="20"/>
          <w:szCs w:val="20"/>
          <w:bdr w:val="none" w:sz="0" w:space="0" w:color="auto" w:frame="1"/>
        </w:rPr>
        <w:t> </w:t>
      </w:r>
    </w:p>
    <w:p w14:paraId="02921FC0"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0"/>
          <w:szCs w:val="20"/>
          <w:bdr w:val="none" w:sz="0" w:space="0" w:color="auto" w:frame="1"/>
        </w:rPr>
        <w:t>It’s desirable to change eating behaviors and nutrition habits before the onset of puberty because childhood obesity increases the risk for obesity in adulthood. It’s easier to prevent obesity than reverse the progression of obesity due to related hormonal changes.</w:t>
      </w:r>
    </w:p>
    <w:p w14:paraId="3AD8A97F" w14:textId="77777777" w:rsidR="00BA1026" w:rsidRPr="00BA1026" w:rsidRDefault="00BA1026" w:rsidP="00BA1026">
      <w:pPr>
        <w:spacing w:after="0" w:line="240" w:lineRule="auto"/>
        <w:rPr>
          <w:rFonts w:ascii="Times New Roman" w:eastAsia="Times New Roman" w:hAnsi="Times New Roman" w:cs="Times New Roman"/>
          <w:color w:val="000000"/>
          <w:sz w:val="20"/>
          <w:szCs w:val="20"/>
        </w:rPr>
      </w:pPr>
      <w:r w:rsidRPr="00BA1026">
        <w:rPr>
          <w:rFonts w:ascii="inherit" w:eastAsia="Times New Roman" w:hAnsi="inherit" w:cs="Times New Roman"/>
          <w:color w:val="000000"/>
          <w:sz w:val="24"/>
          <w:szCs w:val="24"/>
          <w:bdr w:val="none" w:sz="0" w:space="0" w:color="auto" w:frame="1"/>
        </w:rPr>
        <w:t> </w:t>
      </w:r>
    </w:p>
    <w:p w14:paraId="24EB2F14" w14:textId="77777777" w:rsidR="00BA1026" w:rsidRPr="00BA1026" w:rsidRDefault="00BA1026" w:rsidP="00BA1026">
      <w:pPr>
        <w:numPr>
          <w:ilvl w:val="0"/>
          <w:numId w:val="2"/>
        </w:numPr>
        <w:spacing w:after="0" w:line="240" w:lineRule="auto"/>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List at least three factors that influence food choices and eating behaviors of children and adolescents discussed in chapter 12 of the textbook.</w:t>
      </w:r>
      <w:r w:rsidRPr="00BA1026">
        <w:rPr>
          <w:rFonts w:ascii="inherit" w:eastAsia="Times New Roman" w:hAnsi="inherit" w:cs="Arial"/>
          <w:color w:val="000000"/>
          <w:sz w:val="24"/>
          <w:szCs w:val="24"/>
          <w:bdr w:val="none" w:sz="0" w:space="0" w:color="auto" w:frame="1"/>
        </w:rPr>
        <w:t> </w:t>
      </w:r>
    </w:p>
    <w:p w14:paraId="6D79D6BF" w14:textId="77777777" w:rsidR="00BA1026" w:rsidRPr="00BA1026" w:rsidRDefault="00BA1026" w:rsidP="00BA1026">
      <w:pPr>
        <w:numPr>
          <w:ilvl w:val="0"/>
          <w:numId w:val="3"/>
        </w:numPr>
        <w:spacing w:after="0" w:line="240" w:lineRule="auto"/>
        <w:ind w:left="1080"/>
        <w:rPr>
          <w:rFonts w:ascii="inherit" w:eastAsia="Times New Roman" w:hAnsi="inherit" w:cs="Arial"/>
          <w:color w:val="000000"/>
          <w:sz w:val="20"/>
          <w:szCs w:val="20"/>
        </w:rPr>
      </w:pPr>
      <w:r w:rsidRPr="00BA1026">
        <w:rPr>
          <w:rFonts w:ascii="inherit" w:eastAsia="Times New Roman" w:hAnsi="inherit" w:cs="Arial"/>
          <w:color w:val="000000"/>
          <w:sz w:val="20"/>
          <w:szCs w:val="20"/>
          <w:bdr w:val="none" w:sz="0" w:space="0" w:color="auto" w:frame="1"/>
        </w:rPr>
        <w:t>The home environment influences food choices and eating behaviors in children and adolescents. Children often adopt eating behaviors modeled by their parents. </w:t>
      </w:r>
    </w:p>
    <w:p w14:paraId="76305E56" w14:textId="77777777" w:rsidR="00BA1026" w:rsidRPr="00BA1026" w:rsidRDefault="00BA1026" w:rsidP="00BA1026">
      <w:pPr>
        <w:numPr>
          <w:ilvl w:val="0"/>
          <w:numId w:val="3"/>
        </w:numPr>
        <w:spacing w:after="0" w:line="240" w:lineRule="auto"/>
        <w:ind w:left="1080"/>
        <w:rPr>
          <w:rFonts w:ascii="inherit" w:eastAsia="Times New Roman" w:hAnsi="inherit" w:cs="Arial"/>
          <w:color w:val="000000"/>
          <w:sz w:val="20"/>
          <w:szCs w:val="20"/>
        </w:rPr>
      </w:pPr>
      <w:r w:rsidRPr="00BA1026">
        <w:rPr>
          <w:rFonts w:ascii="inherit" w:eastAsia="Times New Roman" w:hAnsi="inherit" w:cs="Arial"/>
          <w:color w:val="000000"/>
          <w:sz w:val="20"/>
          <w:szCs w:val="20"/>
          <w:bdr w:val="none" w:sz="0" w:space="0" w:color="auto" w:frame="1"/>
        </w:rPr>
        <w:t>Peers can influence food choices and eating behaviors in children and adolescents. Being cool, accepted, and fitting in with peers is important to children and adolescents. </w:t>
      </w:r>
    </w:p>
    <w:p w14:paraId="389FFA4F" w14:textId="0C8BBBA3" w:rsidR="00BA1026" w:rsidRPr="00BA1026" w:rsidRDefault="00BA1026" w:rsidP="00BA1026">
      <w:pPr>
        <w:numPr>
          <w:ilvl w:val="0"/>
          <w:numId w:val="3"/>
        </w:numPr>
        <w:spacing w:after="0" w:line="240" w:lineRule="auto"/>
        <w:ind w:left="1080"/>
        <w:rPr>
          <w:rFonts w:ascii="inherit" w:eastAsia="Times New Roman" w:hAnsi="inherit" w:cs="Arial"/>
          <w:color w:val="000000"/>
          <w:sz w:val="20"/>
          <w:szCs w:val="20"/>
        </w:rPr>
      </w:pPr>
      <w:r w:rsidRPr="00BA1026">
        <w:rPr>
          <w:rFonts w:ascii="inherit" w:eastAsia="Times New Roman" w:hAnsi="inherit" w:cs="Arial"/>
          <w:color w:val="000000"/>
          <w:sz w:val="20"/>
          <w:szCs w:val="20"/>
          <w:bdr w:val="none" w:sz="0" w:space="0" w:color="auto" w:frame="1"/>
        </w:rPr>
        <w:t xml:space="preserve">What’s available to eat at school influences the food choices and eating behaviors of children and adolescents. The school breakfast and lunch menu </w:t>
      </w:r>
      <w:proofErr w:type="gramStart"/>
      <w:r w:rsidRPr="00BA1026">
        <w:rPr>
          <w:rFonts w:ascii="inherit" w:eastAsia="Times New Roman" w:hAnsi="inherit" w:cs="Arial"/>
          <w:color w:val="000000"/>
          <w:sz w:val="20"/>
          <w:szCs w:val="20"/>
          <w:bdr w:val="none" w:sz="0" w:space="0" w:color="auto" w:frame="1"/>
        </w:rPr>
        <w:t>is</w:t>
      </w:r>
      <w:proofErr w:type="gramEnd"/>
      <w:r w:rsidRPr="00BA1026">
        <w:rPr>
          <w:rFonts w:ascii="inherit" w:eastAsia="Times New Roman" w:hAnsi="inherit" w:cs="Arial"/>
          <w:color w:val="000000"/>
          <w:sz w:val="20"/>
          <w:szCs w:val="20"/>
          <w:bdr w:val="none" w:sz="0" w:space="0" w:color="auto" w:frame="1"/>
        </w:rPr>
        <w:t xml:space="preserve"> predetermined by the educational system and options are limited. </w:t>
      </w:r>
    </w:p>
    <w:p w14:paraId="67AA1469" w14:textId="77777777" w:rsidR="00BA1026" w:rsidRPr="00BA1026" w:rsidRDefault="00BA1026" w:rsidP="00BA1026">
      <w:pPr>
        <w:spacing w:after="0" w:line="240" w:lineRule="auto"/>
        <w:ind w:left="1080"/>
        <w:rPr>
          <w:rFonts w:ascii="inherit" w:eastAsia="Times New Roman" w:hAnsi="inherit" w:cs="Arial"/>
          <w:color w:val="000000"/>
          <w:sz w:val="20"/>
          <w:szCs w:val="20"/>
        </w:rPr>
      </w:pPr>
    </w:p>
    <w:p w14:paraId="6C528648" w14:textId="77777777" w:rsidR="00BA1026" w:rsidRPr="00BA1026" w:rsidRDefault="00BA1026" w:rsidP="00BA1026">
      <w:pPr>
        <w:pBdr>
          <w:top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Bottom of Form</w:t>
      </w:r>
    </w:p>
    <w:p w14:paraId="307D8F0C" w14:textId="02DDE2D4" w:rsidR="00BA1026" w:rsidRDefault="00BA1026" w:rsidP="00BA1026">
      <w:pPr>
        <w:pStyle w:val="ListParagraph"/>
      </w:pPr>
      <w:r>
        <w:t>second student:</w:t>
      </w:r>
    </w:p>
    <w:p w14:paraId="09721AD8" w14:textId="77777777" w:rsidR="00BA1026" w:rsidRPr="00BA1026" w:rsidRDefault="00BA1026" w:rsidP="00BA1026">
      <w:pPr>
        <w:shd w:val="clear" w:color="auto" w:fill="E6E6E6"/>
        <w:spacing w:after="90" w:line="240" w:lineRule="auto"/>
        <w:rPr>
          <w:rFonts w:ascii="Arial" w:eastAsia="Times New Roman" w:hAnsi="Arial" w:cs="Arial"/>
          <w:color w:val="000000"/>
          <w:sz w:val="19"/>
          <w:szCs w:val="19"/>
        </w:rPr>
      </w:pPr>
      <w:r w:rsidRPr="00BA1026">
        <w:rPr>
          <w:rFonts w:ascii="inherit" w:eastAsia="Times New Roman" w:hAnsi="inherit" w:cs="Arial"/>
          <w:b/>
          <w:bCs/>
          <w:color w:val="000000"/>
          <w:sz w:val="21"/>
          <w:szCs w:val="21"/>
          <w:bdr w:val="none" w:sz="0" w:space="0" w:color="auto" w:frame="1"/>
        </w:rPr>
        <w:t>Mackenzie Brown </w:t>
      </w:r>
    </w:p>
    <w:p w14:paraId="797C9314" w14:textId="77777777" w:rsidR="00BA1026" w:rsidRPr="00BA1026" w:rsidRDefault="00BA1026" w:rsidP="00BA1026">
      <w:pPr>
        <w:shd w:val="clear" w:color="auto" w:fill="E6E6E6"/>
        <w:spacing w:after="0" w:line="240" w:lineRule="auto"/>
        <w:rPr>
          <w:rFonts w:ascii="Arial" w:eastAsia="Times New Roman" w:hAnsi="Arial" w:cs="Arial"/>
          <w:b/>
          <w:bCs/>
          <w:color w:val="000000"/>
          <w:sz w:val="21"/>
          <w:szCs w:val="21"/>
        </w:rPr>
      </w:pPr>
      <w:r w:rsidRPr="00BA1026">
        <w:rPr>
          <w:rFonts w:ascii="inherit" w:eastAsia="Times New Roman" w:hAnsi="inherit" w:cs="Arial"/>
          <w:b/>
          <w:bCs/>
          <w:color w:val="000000"/>
          <w:sz w:val="21"/>
          <w:szCs w:val="21"/>
          <w:bdr w:val="none" w:sz="0" w:space="0" w:color="auto" w:frame="1"/>
        </w:rPr>
        <w:t>Discussion Board 4</w:t>
      </w:r>
    </w:p>
    <w:p w14:paraId="3B235276" w14:textId="77777777" w:rsidR="00BA1026" w:rsidRPr="00BA1026" w:rsidRDefault="00BA1026" w:rsidP="00BA1026">
      <w:pPr>
        <w:spacing w:after="0" w:line="240" w:lineRule="auto"/>
        <w:jc w:val="center"/>
        <w:rPr>
          <w:rFonts w:ascii="Arial" w:eastAsia="Times New Roman" w:hAnsi="Arial" w:cs="Arial"/>
          <w:color w:val="000000"/>
          <w:sz w:val="19"/>
          <w:szCs w:val="19"/>
        </w:rPr>
      </w:pPr>
      <w:hyperlink r:id="rId6" w:history="1">
        <w:r w:rsidRPr="00BA1026">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551F5DCB" w14:textId="77777777" w:rsidR="00BA1026" w:rsidRPr="00BA1026" w:rsidRDefault="00BA1026" w:rsidP="00BA1026">
      <w:pPr>
        <w:pBdr>
          <w:bottom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lastRenderedPageBreak/>
        <w:t>Top of Form</w:t>
      </w:r>
    </w:p>
    <w:p w14:paraId="2F5E2849"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Arial" w:eastAsia="Times New Roman" w:hAnsi="Arial" w:cs="Arial"/>
          <w:color w:val="000000"/>
          <w:sz w:val="24"/>
          <w:szCs w:val="24"/>
        </w:rPr>
        <w:br/>
      </w:r>
    </w:p>
    <w:p w14:paraId="4A3C55CE" w14:textId="77777777" w:rsidR="00BA1026" w:rsidRPr="00BA1026" w:rsidRDefault="00BA1026" w:rsidP="00BA1026">
      <w:pPr>
        <w:spacing w:after="0" w:line="240" w:lineRule="auto"/>
        <w:ind w:left="72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1.</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Apart from obesity what are other nutrition-related problems for children and adolescents? Are these nutrition-related problems due to their eating habits and their family history? Are these also connected to how they were culturally raised?  </w:t>
      </w:r>
    </w:p>
    <w:p w14:paraId="07B49F26" w14:textId="77777777" w:rsidR="00BA1026" w:rsidRPr="00BA1026" w:rsidRDefault="00BA1026" w:rsidP="00BA1026">
      <w:pPr>
        <w:spacing w:after="0" w:line="240" w:lineRule="auto"/>
        <w:rPr>
          <w:rFonts w:ascii="Times New Roman" w:eastAsia="Times New Roman" w:hAnsi="Times New Roman" w:cs="Times New Roman"/>
          <w:color w:val="000000"/>
          <w:sz w:val="27"/>
          <w:szCs w:val="27"/>
        </w:rPr>
      </w:pPr>
      <w:r w:rsidRPr="00BA1026">
        <w:rPr>
          <w:rFonts w:ascii="inherit" w:eastAsia="Times New Roman" w:hAnsi="inherit" w:cs="Times New Roman"/>
          <w:i/>
          <w:iCs/>
          <w:color w:val="000000"/>
          <w:sz w:val="20"/>
          <w:szCs w:val="20"/>
          <w:bdr w:val="none" w:sz="0" w:space="0" w:color="auto" w:frame="1"/>
        </w:rPr>
        <w:t> </w:t>
      </w:r>
    </w:p>
    <w:p w14:paraId="374A2A14"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a.</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Undernutrition, Iron-deficiency and Iron-Deficiency Anemia, Blood Lead Levels, Low Calcium Intake, Dental Carries, High Blood Cholesterol, Eating Disorders such as Bulimia, Anorexia, Binge Eating, and Body Dysmorphia.</w:t>
      </w:r>
    </w:p>
    <w:p w14:paraId="333D20BA" w14:textId="77777777" w:rsidR="00BA1026" w:rsidRPr="00BA1026" w:rsidRDefault="00BA1026" w:rsidP="00BA1026">
      <w:pPr>
        <w:spacing w:after="0" w:line="240" w:lineRule="auto"/>
        <w:rPr>
          <w:rFonts w:ascii="Times New Roman" w:eastAsia="Times New Roman" w:hAnsi="Times New Roman" w:cs="Times New Roman"/>
          <w:color w:val="000000"/>
          <w:sz w:val="27"/>
          <w:szCs w:val="27"/>
        </w:rPr>
      </w:pPr>
      <w:r w:rsidRPr="00BA1026">
        <w:rPr>
          <w:rFonts w:ascii="inherit" w:eastAsia="Times New Roman" w:hAnsi="inherit" w:cs="Times New Roman"/>
          <w:i/>
          <w:iCs/>
          <w:color w:val="000000"/>
          <w:sz w:val="20"/>
          <w:szCs w:val="20"/>
          <w:bdr w:val="none" w:sz="0" w:space="0" w:color="auto" w:frame="1"/>
        </w:rPr>
        <w:t> </w:t>
      </w:r>
    </w:p>
    <w:p w14:paraId="4B1D42C8"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b.</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 xml:space="preserve">The eating-related problems are due to their personal eating habits in the case of disordered eating and sometimes undernutrition or things like calcium and iron deficiency, for example if an adolescent decides to go on a drastic diet to shed weight, to become a vegan or vegetarian and they are unaware of the dangers of iron-deficiency and of not getting enough calcium in their diet. That being </w:t>
      </w:r>
      <w:proofErr w:type="gramStart"/>
      <w:r w:rsidRPr="00BA1026">
        <w:rPr>
          <w:rFonts w:ascii="inherit" w:eastAsia="Times New Roman" w:hAnsi="inherit" w:cs="Times New Roman"/>
          <w:i/>
          <w:iCs/>
          <w:color w:val="000000"/>
          <w:sz w:val="20"/>
          <w:szCs w:val="20"/>
          <w:bdr w:val="none" w:sz="0" w:space="0" w:color="auto" w:frame="1"/>
        </w:rPr>
        <w:t>said,</w:t>
      </w:r>
      <w:r w:rsidRPr="00BA1026">
        <w:rPr>
          <w:rFonts w:ascii="inherit" w:eastAsia="Times New Roman" w:hAnsi="inherit" w:cs="Arial"/>
          <w:i/>
          <w:iCs/>
          <w:color w:val="000000"/>
          <w:sz w:val="20"/>
          <w:szCs w:val="20"/>
          <w:bdr w:val="none" w:sz="0" w:space="0" w:color="auto" w:frame="1"/>
        </w:rPr>
        <w:t> </w:t>
      </w:r>
      <w:r w:rsidRPr="00BA1026">
        <w:rPr>
          <w:rFonts w:ascii="inherit" w:eastAsia="Times New Roman" w:hAnsi="inherit" w:cs="Times New Roman"/>
          <w:i/>
          <w:iCs/>
          <w:color w:val="000000"/>
          <w:sz w:val="20"/>
          <w:szCs w:val="20"/>
          <w:bdr w:val="none" w:sz="0" w:space="0" w:color="auto" w:frame="1"/>
        </w:rPr>
        <w:t> high</w:t>
      </w:r>
      <w:proofErr w:type="gramEnd"/>
      <w:r w:rsidRPr="00BA1026">
        <w:rPr>
          <w:rFonts w:ascii="inherit" w:eastAsia="Times New Roman" w:hAnsi="inherit" w:cs="Times New Roman"/>
          <w:i/>
          <w:iCs/>
          <w:color w:val="000000"/>
          <w:sz w:val="20"/>
          <w:szCs w:val="20"/>
          <w:bdr w:val="none" w:sz="0" w:space="0" w:color="auto" w:frame="1"/>
        </w:rPr>
        <w:t>-blood cholesterol is the nutrition-related problem most related to family-history.</w:t>
      </w:r>
      <w:r w:rsidRPr="00BA1026">
        <w:rPr>
          <w:rFonts w:ascii="inherit" w:eastAsia="Times New Roman" w:hAnsi="inherit" w:cs="Arial"/>
          <w:i/>
          <w:iCs/>
          <w:color w:val="000000"/>
          <w:sz w:val="20"/>
          <w:szCs w:val="20"/>
          <w:bdr w:val="none" w:sz="0" w:space="0" w:color="auto" w:frame="1"/>
        </w:rPr>
        <w:t> </w:t>
      </w:r>
    </w:p>
    <w:p w14:paraId="3C97C9E0" w14:textId="77777777" w:rsidR="00BA1026" w:rsidRPr="00BA1026" w:rsidRDefault="00BA1026" w:rsidP="00BA1026">
      <w:pPr>
        <w:spacing w:after="0" w:line="240" w:lineRule="auto"/>
        <w:rPr>
          <w:rFonts w:ascii="Times New Roman" w:eastAsia="Times New Roman" w:hAnsi="Times New Roman" w:cs="Times New Roman"/>
          <w:color w:val="000000"/>
          <w:sz w:val="27"/>
          <w:szCs w:val="27"/>
        </w:rPr>
      </w:pPr>
      <w:r w:rsidRPr="00BA1026">
        <w:rPr>
          <w:rFonts w:ascii="inherit" w:eastAsia="Times New Roman" w:hAnsi="inherit" w:cs="Times New Roman"/>
          <w:i/>
          <w:iCs/>
          <w:color w:val="000000"/>
          <w:sz w:val="20"/>
          <w:szCs w:val="20"/>
          <w:bdr w:val="none" w:sz="0" w:space="0" w:color="auto" w:frame="1"/>
        </w:rPr>
        <w:t> </w:t>
      </w:r>
    </w:p>
    <w:p w14:paraId="26285A56"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c.</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Things like low calcium intake, iron-deficiency and iron-deficiency anemia, dental carries, and blood lead levels have a lot to do with where they were raised and the socioeconomics of many minority cultures in the US today. Blood lead levels and dental carries environmental issues that are determined by where a person lives and if they have excess lead in the water due to lead pipes and if they have fluoridated water to protect their teeth from eroding or not. Low calcium intake, iron-deficiency anemia and iron-deficiency, and undernutrition are related to the diet and can be influenced by cultural food preferences, social views on appearance, availability of </w:t>
      </w:r>
      <w:r w:rsidRPr="00BA1026">
        <w:rPr>
          <w:rFonts w:ascii="inherit" w:eastAsia="Times New Roman" w:hAnsi="inherit" w:cs="Arial"/>
          <w:i/>
          <w:iCs/>
          <w:color w:val="000000"/>
          <w:sz w:val="20"/>
          <w:szCs w:val="20"/>
          <w:bdr w:val="none" w:sz="0" w:space="0" w:color="auto" w:frame="1"/>
        </w:rPr>
        <w:t> </w:t>
      </w:r>
      <w:r w:rsidRPr="00BA1026">
        <w:rPr>
          <w:rFonts w:ascii="inherit" w:eastAsia="Times New Roman" w:hAnsi="inherit" w:cs="Times New Roman"/>
          <w:i/>
          <w:iCs/>
          <w:color w:val="000000"/>
          <w:sz w:val="20"/>
          <w:szCs w:val="20"/>
          <w:bdr w:val="none" w:sz="0" w:space="0" w:color="auto" w:frame="1"/>
        </w:rPr>
        <w:t>food, access to food, lack of education about nutrition and health, individual preference or diet they are on, cultural dietary practices, and socioeconomic status.</w:t>
      </w:r>
    </w:p>
    <w:p w14:paraId="751E656A" w14:textId="77777777" w:rsidR="00BA1026" w:rsidRPr="00BA1026" w:rsidRDefault="00BA1026" w:rsidP="00BA1026">
      <w:pPr>
        <w:spacing w:after="0" w:line="240" w:lineRule="auto"/>
        <w:rPr>
          <w:rFonts w:ascii="Times New Roman" w:eastAsia="Times New Roman" w:hAnsi="Times New Roman" w:cs="Times New Roman"/>
          <w:color w:val="000000"/>
          <w:sz w:val="27"/>
          <w:szCs w:val="27"/>
        </w:rPr>
      </w:pPr>
      <w:r w:rsidRPr="00BA1026">
        <w:rPr>
          <w:rFonts w:ascii="Arial" w:eastAsia="Times New Roman" w:hAnsi="Arial" w:cs="Arial"/>
          <w:color w:val="000000"/>
          <w:sz w:val="24"/>
          <w:szCs w:val="24"/>
          <w:bdr w:val="none" w:sz="0" w:space="0" w:color="auto" w:frame="1"/>
        </w:rPr>
        <w:t> </w:t>
      </w:r>
    </w:p>
    <w:p w14:paraId="2A257AFC" w14:textId="77777777" w:rsidR="00BA1026" w:rsidRPr="00BA1026" w:rsidRDefault="00BA1026" w:rsidP="00BA1026">
      <w:pPr>
        <w:spacing w:after="0" w:line="240" w:lineRule="auto"/>
        <w:ind w:left="72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2.</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Why is it desirable to start behavioral therapy before the onset of puberty? </w:t>
      </w:r>
    </w:p>
    <w:p w14:paraId="7AEBE98A" w14:textId="77777777" w:rsidR="00BA1026" w:rsidRPr="00BA1026" w:rsidRDefault="00BA1026" w:rsidP="00BA1026">
      <w:pPr>
        <w:spacing w:after="0" w:line="240" w:lineRule="auto"/>
        <w:rPr>
          <w:rFonts w:ascii="Calibri" w:eastAsia="Times New Roman" w:hAnsi="Calibri" w:cs="Calibri"/>
          <w:color w:val="000000"/>
          <w:sz w:val="27"/>
          <w:szCs w:val="27"/>
        </w:rPr>
      </w:pPr>
      <w:r w:rsidRPr="00BA1026">
        <w:rPr>
          <w:rFonts w:ascii="inherit" w:eastAsia="Times New Roman" w:hAnsi="inherit" w:cs="Calibri"/>
          <w:i/>
          <w:iCs/>
          <w:color w:val="000000"/>
          <w:sz w:val="20"/>
          <w:szCs w:val="20"/>
          <w:bdr w:val="none" w:sz="0" w:space="0" w:color="auto" w:frame="1"/>
        </w:rPr>
        <w:t> </w:t>
      </w:r>
    </w:p>
    <w:p w14:paraId="476B44B9"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Times New Roman"/>
          <w:i/>
          <w:iCs/>
          <w:color w:val="000000"/>
          <w:sz w:val="20"/>
          <w:szCs w:val="20"/>
          <w:bdr w:val="none" w:sz="0" w:space="0" w:color="auto" w:frame="1"/>
        </w:rPr>
        <w:t>a.</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Behavioral therapy can help children avoid gaining the weight they lost before puberty. Most kids gain back the weight they lost within a year so behavioral therapy can help with healthy eating and physical activity behaviors and can teach adolescents how to deal with bullies and maintain friends. Knowing how to take better care of themselves before hormonal changes occur and before puberty hits can allow all kids but especially overweight or underweight kids to have better control over the outcomes and allows them to be more contentious about what they are eating, monitoring their physical activity, and just generally how they are caring for themselves.</w:t>
      </w:r>
      <w:r w:rsidRPr="00BA1026">
        <w:rPr>
          <w:rFonts w:ascii="inherit" w:eastAsia="Times New Roman" w:hAnsi="inherit" w:cs="Arial"/>
          <w:i/>
          <w:iCs/>
          <w:color w:val="000000"/>
          <w:sz w:val="20"/>
          <w:szCs w:val="20"/>
          <w:bdr w:val="none" w:sz="0" w:space="0" w:color="auto" w:frame="1"/>
        </w:rPr>
        <w:t> </w:t>
      </w:r>
    </w:p>
    <w:p w14:paraId="79385521" w14:textId="77777777" w:rsidR="00BA1026" w:rsidRPr="00BA1026" w:rsidRDefault="00BA1026" w:rsidP="00BA1026">
      <w:pPr>
        <w:spacing w:after="0" w:line="240" w:lineRule="auto"/>
        <w:rPr>
          <w:rFonts w:ascii="Calibri" w:eastAsia="Times New Roman" w:hAnsi="Calibri" w:cs="Calibri"/>
          <w:color w:val="000000"/>
          <w:sz w:val="27"/>
          <w:szCs w:val="27"/>
        </w:rPr>
      </w:pPr>
      <w:r w:rsidRPr="00BA1026">
        <w:rPr>
          <w:rFonts w:ascii="inherit" w:eastAsia="Times New Roman" w:hAnsi="inherit" w:cs="Calibri"/>
          <w:i/>
          <w:iCs/>
          <w:color w:val="000000"/>
          <w:sz w:val="20"/>
          <w:szCs w:val="20"/>
          <w:bdr w:val="none" w:sz="0" w:space="0" w:color="auto" w:frame="1"/>
        </w:rPr>
        <w:t> </w:t>
      </w:r>
    </w:p>
    <w:p w14:paraId="0126D0B9" w14:textId="77777777" w:rsidR="00BA1026" w:rsidRPr="00BA1026" w:rsidRDefault="00BA1026" w:rsidP="00BA1026">
      <w:pPr>
        <w:spacing w:after="0" w:line="240" w:lineRule="auto"/>
        <w:ind w:left="72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3.</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Times New Roman"/>
          <w:i/>
          <w:iCs/>
          <w:color w:val="000000"/>
          <w:sz w:val="20"/>
          <w:szCs w:val="20"/>
          <w:bdr w:val="none" w:sz="0" w:space="0" w:color="auto" w:frame="1"/>
        </w:rPr>
        <w:t>List at least three factors that influence food choices and eating behaviors of children and adolescents discussed in chapter 12 of the textbook.</w:t>
      </w:r>
      <w:r w:rsidRPr="00BA1026">
        <w:rPr>
          <w:rFonts w:ascii="inherit" w:eastAsia="Times New Roman" w:hAnsi="inherit" w:cs="Arial"/>
          <w:color w:val="000000"/>
          <w:sz w:val="20"/>
          <w:szCs w:val="20"/>
        </w:rPr>
        <w:t> </w:t>
      </w:r>
    </w:p>
    <w:p w14:paraId="4921F4E4" w14:textId="77777777" w:rsidR="00BA1026" w:rsidRPr="00BA1026" w:rsidRDefault="00BA1026" w:rsidP="00BA1026">
      <w:pPr>
        <w:spacing w:after="0" w:line="240" w:lineRule="auto"/>
        <w:rPr>
          <w:rFonts w:ascii="Calibri" w:eastAsia="Times New Roman" w:hAnsi="Calibri" w:cs="Calibri"/>
          <w:color w:val="000000"/>
          <w:sz w:val="27"/>
          <w:szCs w:val="27"/>
        </w:rPr>
      </w:pPr>
      <w:r w:rsidRPr="00BA1026">
        <w:rPr>
          <w:rFonts w:ascii="inherit" w:eastAsia="Times New Roman" w:hAnsi="inherit" w:cs="Arial"/>
          <w:i/>
          <w:iCs/>
          <w:color w:val="000000"/>
          <w:sz w:val="20"/>
          <w:szCs w:val="20"/>
          <w:bdr w:val="none" w:sz="0" w:space="0" w:color="auto" w:frame="1"/>
        </w:rPr>
        <w:t> </w:t>
      </w:r>
    </w:p>
    <w:p w14:paraId="36BCA4B3"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a.</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Arial"/>
          <w:i/>
          <w:iCs/>
          <w:color w:val="000000"/>
          <w:sz w:val="20"/>
          <w:szCs w:val="20"/>
          <w:bdr w:val="none" w:sz="0" w:space="0" w:color="auto" w:frame="1"/>
        </w:rPr>
        <w:t>Social influences – family meals at kitchen table are now rare, increase in fast-food, dining out, takeout and delivery are common </w:t>
      </w:r>
    </w:p>
    <w:p w14:paraId="7E072C1C"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b.</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Arial"/>
          <w:i/>
          <w:iCs/>
          <w:color w:val="000000"/>
          <w:sz w:val="20"/>
          <w:szCs w:val="20"/>
          <w:bdr w:val="none" w:sz="0" w:space="0" w:color="auto" w:frame="1"/>
        </w:rPr>
        <w:t>Physical Environment Influences – quick serve restaurants and convenience stores by schools</w:t>
      </w:r>
    </w:p>
    <w:p w14:paraId="74341A24"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c.</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Arial"/>
          <w:i/>
          <w:iCs/>
          <w:color w:val="000000"/>
          <w:sz w:val="20"/>
          <w:szCs w:val="20"/>
          <w:bdr w:val="none" w:sz="0" w:space="0" w:color="auto" w:frame="1"/>
        </w:rPr>
        <w:t>Individual influences – taste, appearance, hunger, price</w:t>
      </w:r>
    </w:p>
    <w:p w14:paraId="0DDBCD8B"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d.</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Arial"/>
          <w:i/>
          <w:iCs/>
          <w:color w:val="000000"/>
          <w:sz w:val="20"/>
          <w:szCs w:val="20"/>
          <w:bdr w:val="none" w:sz="0" w:space="0" w:color="auto" w:frame="1"/>
        </w:rPr>
        <w:t>Lifestyle influences – peer pressure and convenience</w:t>
      </w:r>
    </w:p>
    <w:p w14:paraId="446907B7" w14:textId="77777777" w:rsidR="00BA1026" w:rsidRPr="00BA1026" w:rsidRDefault="00BA1026" w:rsidP="00BA1026">
      <w:pPr>
        <w:spacing w:after="0" w:line="240" w:lineRule="auto"/>
        <w:ind w:left="1440" w:hanging="360"/>
        <w:rPr>
          <w:rFonts w:ascii="inherit" w:eastAsia="Times New Roman" w:hAnsi="inherit" w:cs="Arial"/>
          <w:color w:val="000000"/>
          <w:sz w:val="20"/>
          <w:szCs w:val="20"/>
        </w:rPr>
      </w:pPr>
      <w:r w:rsidRPr="00BA1026">
        <w:rPr>
          <w:rFonts w:ascii="inherit" w:eastAsia="Times New Roman" w:hAnsi="inherit" w:cs="Arial"/>
          <w:i/>
          <w:iCs/>
          <w:color w:val="000000"/>
          <w:sz w:val="20"/>
          <w:szCs w:val="20"/>
          <w:bdr w:val="none" w:sz="0" w:space="0" w:color="auto" w:frame="1"/>
        </w:rPr>
        <w:t>e.</w:t>
      </w:r>
      <w:r w:rsidRPr="00BA1026">
        <w:rPr>
          <w:rFonts w:ascii="Times New Roman" w:eastAsia="Times New Roman" w:hAnsi="Times New Roman" w:cs="Times New Roman"/>
          <w:i/>
          <w:iCs/>
          <w:color w:val="000000"/>
          <w:sz w:val="14"/>
          <w:szCs w:val="14"/>
          <w:bdr w:val="none" w:sz="0" w:space="0" w:color="auto" w:frame="1"/>
        </w:rPr>
        <w:t>     </w:t>
      </w:r>
      <w:r w:rsidRPr="00BA1026">
        <w:rPr>
          <w:rFonts w:ascii="inherit" w:eastAsia="Times New Roman" w:hAnsi="inherit" w:cs="Times New Roman"/>
          <w:i/>
          <w:iCs/>
          <w:color w:val="000000"/>
          <w:sz w:val="14"/>
          <w:szCs w:val="14"/>
          <w:bdr w:val="none" w:sz="0" w:space="0" w:color="auto" w:frame="1"/>
        </w:rPr>
        <w:t> </w:t>
      </w:r>
      <w:r w:rsidRPr="00BA1026">
        <w:rPr>
          <w:rFonts w:ascii="inherit" w:eastAsia="Times New Roman" w:hAnsi="inherit" w:cs="Arial"/>
          <w:i/>
          <w:iCs/>
          <w:color w:val="000000"/>
          <w:sz w:val="20"/>
          <w:szCs w:val="20"/>
          <w:bdr w:val="none" w:sz="0" w:space="0" w:color="auto" w:frame="1"/>
        </w:rPr>
        <w:t>Media and advertising – child-targeted ads on TV or on air</w:t>
      </w:r>
    </w:p>
    <w:p w14:paraId="0C59D67E" w14:textId="77777777" w:rsidR="00BA1026" w:rsidRPr="00BA1026" w:rsidRDefault="00BA1026" w:rsidP="00BA1026">
      <w:pPr>
        <w:pBdr>
          <w:top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Bottom of Form</w:t>
      </w:r>
    </w:p>
    <w:p w14:paraId="15539AF6" w14:textId="6D865F89" w:rsidR="00BA1026" w:rsidRDefault="00BA1026" w:rsidP="00BA1026">
      <w:pPr>
        <w:pStyle w:val="ListParagraph"/>
      </w:pPr>
    </w:p>
    <w:p w14:paraId="570BFAB6" w14:textId="596AF4E4" w:rsidR="00BA1026" w:rsidRDefault="00BA1026" w:rsidP="00BA1026">
      <w:pPr>
        <w:pStyle w:val="ListParagraph"/>
      </w:pPr>
      <w:r>
        <w:t xml:space="preserve">Third </w:t>
      </w:r>
      <w:proofErr w:type="gramStart"/>
      <w:r>
        <w:t>student :</w:t>
      </w:r>
      <w:proofErr w:type="gramEnd"/>
    </w:p>
    <w:p w14:paraId="7741BDCB" w14:textId="301B1553" w:rsidR="00BA1026" w:rsidRDefault="00BA1026" w:rsidP="00BA1026">
      <w:pPr>
        <w:pStyle w:val="ListParagraph"/>
      </w:pPr>
    </w:p>
    <w:p w14:paraId="58D1381D" w14:textId="77777777" w:rsidR="00BA1026" w:rsidRPr="00BA1026" w:rsidRDefault="00BA1026" w:rsidP="00BA1026">
      <w:pPr>
        <w:shd w:val="clear" w:color="auto" w:fill="E6E6E6"/>
        <w:spacing w:after="90" w:line="240" w:lineRule="auto"/>
        <w:rPr>
          <w:rFonts w:ascii="Arial" w:eastAsia="Times New Roman" w:hAnsi="Arial" w:cs="Arial"/>
          <w:color w:val="000000"/>
          <w:sz w:val="19"/>
          <w:szCs w:val="19"/>
        </w:rPr>
      </w:pPr>
      <w:r w:rsidRPr="00BA1026">
        <w:rPr>
          <w:rFonts w:ascii="inherit" w:eastAsia="Times New Roman" w:hAnsi="inherit" w:cs="Arial"/>
          <w:b/>
          <w:bCs/>
          <w:color w:val="000000"/>
          <w:sz w:val="21"/>
          <w:szCs w:val="21"/>
          <w:bdr w:val="none" w:sz="0" w:space="0" w:color="auto" w:frame="1"/>
        </w:rPr>
        <w:t>Lauren Burdick </w:t>
      </w:r>
    </w:p>
    <w:p w14:paraId="6D62A86B" w14:textId="77777777" w:rsidR="00BA1026" w:rsidRPr="00BA1026" w:rsidRDefault="00BA1026" w:rsidP="00BA1026">
      <w:pPr>
        <w:shd w:val="clear" w:color="auto" w:fill="E6E6E6"/>
        <w:spacing w:after="0" w:line="240" w:lineRule="auto"/>
        <w:rPr>
          <w:rFonts w:ascii="Arial" w:eastAsia="Times New Roman" w:hAnsi="Arial" w:cs="Arial"/>
          <w:b/>
          <w:bCs/>
          <w:color w:val="000000"/>
          <w:sz w:val="21"/>
          <w:szCs w:val="21"/>
        </w:rPr>
      </w:pPr>
      <w:r w:rsidRPr="00BA1026">
        <w:rPr>
          <w:rFonts w:ascii="inherit" w:eastAsia="Times New Roman" w:hAnsi="inherit" w:cs="Arial"/>
          <w:b/>
          <w:bCs/>
          <w:color w:val="000000"/>
          <w:sz w:val="21"/>
          <w:szCs w:val="21"/>
          <w:bdr w:val="none" w:sz="0" w:space="0" w:color="auto" w:frame="1"/>
        </w:rPr>
        <w:t>Chap. 12</w:t>
      </w:r>
    </w:p>
    <w:p w14:paraId="7CE402AF" w14:textId="77777777" w:rsidR="00BA1026" w:rsidRPr="00BA1026" w:rsidRDefault="00BA1026" w:rsidP="00BA1026">
      <w:pPr>
        <w:spacing w:after="0" w:line="240" w:lineRule="auto"/>
        <w:jc w:val="center"/>
        <w:rPr>
          <w:rFonts w:ascii="Arial" w:eastAsia="Times New Roman" w:hAnsi="Arial" w:cs="Arial"/>
          <w:color w:val="000000"/>
          <w:sz w:val="19"/>
          <w:szCs w:val="19"/>
        </w:rPr>
      </w:pPr>
      <w:hyperlink r:id="rId7" w:history="1">
        <w:r w:rsidRPr="00BA1026">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5247F07B" w14:textId="77777777" w:rsidR="00BA1026" w:rsidRPr="00BA1026" w:rsidRDefault="00BA1026" w:rsidP="00BA1026">
      <w:pPr>
        <w:pBdr>
          <w:bottom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lastRenderedPageBreak/>
        <w:t>Top of Form</w:t>
      </w:r>
    </w:p>
    <w:p w14:paraId="2CE170BB"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inherit" w:eastAsia="Times New Roman" w:hAnsi="inherit" w:cs="Arial"/>
          <w:i/>
          <w:iCs/>
          <w:color w:val="000000"/>
          <w:sz w:val="20"/>
          <w:szCs w:val="20"/>
          <w:bdr w:val="none" w:sz="0" w:space="0" w:color="auto" w:frame="1"/>
        </w:rPr>
        <w:t>1. Apart from obesity what are other nutrition-related problems for children and adolescents? Are these nutrition-related problems due to their eating habits and their family history? Are these also connected to how they were culturally raised?  </w:t>
      </w:r>
    </w:p>
    <w:p w14:paraId="5FAE8BCD"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inherit" w:eastAsia="Times New Roman" w:hAnsi="inherit" w:cs="Arial"/>
          <w:i/>
          <w:iCs/>
          <w:color w:val="000000"/>
          <w:sz w:val="20"/>
          <w:szCs w:val="20"/>
          <w:bdr w:val="none" w:sz="0" w:space="0" w:color="auto" w:frame="1"/>
        </w:rPr>
        <w:t>I think a lot is culturally centered.  Such as peer pressure and wanting to stay thin to look pretty or handsome.  This is when a lot of the seeds are planted for future eating disorders.  The desire to be socially accepted is still a huge thing for kids.  Sometimes this has fatal consequences.</w:t>
      </w:r>
    </w:p>
    <w:p w14:paraId="46361775"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inherit" w:eastAsia="Times New Roman" w:hAnsi="inherit" w:cs="Arial"/>
          <w:i/>
          <w:iCs/>
          <w:color w:val="000000"/>
          <w:sz w:val="20"/>
          <w:szCs w:val="20"/>
          <w:bdr w:val="none" w:sz="0" w:space="0" w:color="auto" w:frame="1"/>
        </w:rPr>
        <w:t>2. Why is it desirable to start behavioral therapy before the onset of puberty? </w:t>
      </w:r>
    </w:p>
    <w:p w14:paraId="242EB122"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inherit" w:eastAsia="Times New Roman" w:hAnsi="inherit" w:cs="Arial"/>
          <w:i/>
          <w:iCs/>
          <w:color w:val="000000"/>
          <w:sz w:val="20"/>
          <w:szCs w:val="20"/>
          <w:bdr w:val="none" w:sz="0" w:space="0" w:color="auto" w:frame="1"/>
        </w:rPr>
        <w:t xml:space="preserve">Because there are a lot of pressures on kids.  There is everything from being aware of your body to bullying.  I know I would have greatly benefited from a therapist early on.  When kids enter Middle school it's already begun.  Kids are starting to switch onto their puberty stage.  This is also when a lot of </w:t>
      </w:r>
      <w:proofErr w:type="gramStart"/>
      <w:r w:rsidRPr="00BA1026">
        <w:rPr>
          <w:rFonts w:ascii="inherit" w:eastAsia="Times New Roman" w:hAnsi="inherit" w:cs="Arial"/>
          <w:i/>
          <w:iCs/>
          <w:color w:val="000000"/>
          <w:sz w:val="20"/>
          <w:szCs w:val="20"/>
          <w:bdr w:val="none" w:sz="0" w:space="0" w:color="auto" w:frame="1"/>
        </w:rPr>
        <w:t>long time</w:t>
      </w:r>
      <w:proofErr w:type="gramEnd"/>
      <w:r w:rsidRPr="00BA1026">
        <w:rPr>
          <w:rFonts w:ascii="inherit" w:eastAsia="Times New Roman" w:hAnsi="inherit" w:cs="Arial"/>
          <w:i/>
          <w:iCs/>
          <w:color w:val="000000"/>
          <w:sz w:val="20"/>
          <w:szCs w:val="20"/>
          <w:bdr w:val="none" w:sz="0" w:space="0" w:color="auto" w:frame="1"/>
        </w:rPr>
        <w:t xml:space="preserve"> social connections are made.  It's also when the innocence of childhood washes away and they get shoved into adult reality.  That can be a lot for a prefrontal cortex that isn't developed yet.</w:t>
      </w:r>
    </w:p>
    <w:p w14:paraId="2E4E1FB9" w14:textId="77777777" w:rsidR="00BA1026" w:rsidRPr="00BA1026" w:rsidRDefault="00BA1026" w:rsidP="00BA1026">
      <w:pPr>
        <w:spacing w:after="0" w:line="240" w:lineRule="auto"/>
        <w:rPr>
          <w:rFonts w:ascii="Arial" w:eastAsia="Times New Roman" w:hAnsi="Arial" w:cs="Arial"/>
          <w:color w:val="000000"/>
          <w:sz w:val="24"/>
          <w:szCs w:val="24"/>
        </w:rPr>
      </w:pPr>
      <w:r w:rsidRPr="00BA1026">
        <w:rPr>
          <w:rFonts w:ascii="inherit" w:eastAsia="Times New Roman" w:hAnsi="inherit" w:cs="Arial"/>
          <w:i/>
          <w:iCs/>
          <w:color w:val="000000"/>
          <w:sz w:val="20"/>
          <w:szCs w:val="20"/>
          <w:bdr w:val="none" w:sz="0" w:space="0" w:color="auto" w:frame="1"/>
        </w:rPr>
        <w:t>3. List at least three factors that influence food choices and eating behaviors of children and adolescents discussed in chapter 12 of the textbook.</w:t>
      </w:r>
      <w:r w:rsidRPr="00BA1026">
        <w:rPr>
          <w:rFonts w:ascii="Times New Roman" w:eastAsia="Times New Roman" w:hAnsi="Times New Roman" w:cs="Times New Roman"/>
          <w:color w:val="000000"/>
          <w:sz w:val="24"/>
          <w:szCs w:val="24"/>
          <w:bdr w:val="none" w:sz="0" w:space="0" w:color="auto" w:frame="1"/>
        </w:rPr>
        <w:t> </w:t>
      </w:r>
    </w:p>
    <w:p w14:paraId="0623C2CB"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1) School influences (what snack machines they allow on campus grounds)</w:t>
      </w:r>
    </w:p>
    <w:p w14:paraId="24F49D45"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2) Family budgets for food (food insecurity)</w:t>
      </w:r>
    </w:p>
    <w:p w14:paraId="57422A65"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3) Media and advertising</w:t>
      </w:r>
    </w:p>
    <w:p w14:paraId="206145BA" w14:textId="77777777" w:rsidR="00BA1026" w:rsidRPr="00BA1026" w:rsidRDefault="00BA1026" w:rsidP="00BA1026">
      <w:pPr>
        <w:pBdr>
          <w:top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Bottom of Form</w:t>
      </w:r>
    </w:p>
    <w:p w14:paraId="1A0DDF4E" w14:textId="2B8C17FC" w:rsidR="00BA1026" w:rsidRDefault="00BA1026" w:rsidP="00BA1026">
      <w:pPr>
        <w:pStyle w:val="ListParagraph"/>
      </w:pPr>
      <w:r>
        <w:t>Fourth student:</w:t>
      </w:r>
    </w:p>
    <w:p w14:paraId="2705AF6E" w14:textId="77777777" w:rsidR="00BA1026" w:rsidRPr="00BA1026" w:rsidRDefault="00BA1026" w:rsidP="00BA1026">
      <w:pPr>
        <w:shd w:val="clear" w:color="auto" w:fill="E6E6E6"/>
        <w:spacing w:after="90" w:line="240" w:lineRule="auto"/>
        <w:rPr>
          <w:rFonts w:ascii="Arial" w:eastAsia="Times New Roman" w:hAnsi="Arial" w:cs="Arial"/>
          <w:color w:val="000000"/>
          <w:sz w:val="19"/>
          <w:szCs w:val="19"/>
        </w:rPr>
      </w:pPr>
      <w:r w:rsidRPr="00BA1026">
        <w:rPr>
          <w:rFonts w:ascii="inherit" w:eastAsia="Times New Roman" w:hAnsi="inherit" w:cs="Arial"/>
          <w:b/>
          <w:bCs/>
          <w:color w:val="000000"/>
          <w:sz w:val="21"/>
          <w:szCs w:val="21"/>
          <w:bdr w:val="none" w:sz="0" w:space="0" w:color="auto" w:frame="1"/>
        </w:rPr>
        <w:t xml:space="preserve">Elyse </w:t>
      </w:r>
      <w:proofErr w:type="spellStart"/>
      <w:r w:rsidRPr="00BA1026">
        <w:rPr>
          <w:rFonts w:ascii="inherit" w:eastAsia="Times New Roman" w:hAnsi="inherit" w:cs="Arial"/>
          <w:b/>
          <w:bCs/>
          <w:color w:val="000000"/>
          <w:sz w:val="21"/>
          <w:szCs w:val="21"/>
          <w:bdr w:val="none" w:sz="0" w:space="0" w:color="auto" w:frame="1"/>
        </w:rPr>
        <w:t>Nussenfeld</w:t>
      </w:r>
      <w:proofErr w:type="spellEnd"/>
      <w:r w:rsidRPr="00BA1026">
        <w:rPr>
          <w:rFonts w:ascii="inherit" w:eastAsia="Times New Roman" w:hAnsi="inherit" w:cs="Arial"/>
          <w:b/>
          <w:bCs/>
          <w:color w:val="000000"/>
          <w:sz w:val="21"/>
          <w:szCs w:val="21"/>
          <w:bdr w:val="none" w:sz="0" w:space="0" w:color="auto" w:frame="1"/>
        </w:rPr>
        <w:t> </w:t>
      </w:r>
    </w:p>
    <w:p w14:paraId="2027CEBA" w14:textId="77777777" w:rsidR="00BA1026" w:rsidRPr="00BA1026" w:rsidRDefault="00BA1026" w:rsidP="00BA1026">
      <w:pPr>
        <w:shd w:val="clear" w:color="auto" w:fill="E6E6E6"/>
        <w:spacing w:after="0" w:line="240" w:lineRule="auto"/>
        <w:rPr>
          <w:rFonts w:ascii="Arial" w:eastAsia="Times New Roman" w:hAnsi="Arial" w:cs="Arial"/>
          <w:b/>
          <w:bCs/>
          <w:color w:val="000000"/>
          <w:sz w:val="21"/>
          <w:szCs w:val="21"/>
        </w:rPr>
      </w:pPr>
      <w:r w:rsidRPr="00BA1026">
        <w:rPr>
          <w:rFonts w:ascii="inherit" w:eastAsia="Times New Roman" w:hAnsi="inherit" w:cs="Arial"/>
          <w:b/>
          <w:bCs/>
          <w:color w:val="000000"/>
          <w:sz w:val="21"/>
          <w:szCs w:val="21"/>
          <w:bdr w:val="none" w:sz="0" w:space="0" w:color="auto" w:frame="1"/>
        </w:rPr>
        <w:t>Chapter 12 discussion</w:t>
      </w:r>
    </w:p>
    <w:p w14:paraId="32327F27" w14:textId="77777777" w:rsidR="00BA1026" w:rsidRPr="00BA1026" w:rsidRDefault="00BA1026" w:rsidP="00BA1026">
      <w:pPr>
        <w:spacing w:after="0" w:line="240" w:lineRule="auto"/>
        <w:jc w:val="center"/>
        <w:rPr>
          <w:rFonts w:ascii="Arial" w:eastAsia="Times New Roman" w:hAnsi="Arial" w:cs="Arial"/>
          <w:color w:val="000000"/>
          <w:sz w:val="19"/>
          <w:szCs w:val="19"/>
        </w:rPr>
      </w:pPr>
      <w:hyperlink r:id="rId8" w:history="1">
        <w:r w:rsidRPr="00BA1026">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5644BCE1" w14:textId="77777777" w:rsidR="00BA1026" w:rsidRPr="00BA1026" w:rsidRDefault="00BA1026" w:rsidP="00BA1026">
      <w:pPr>
        <w:pBdr>
          <w:bottom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Top of Form</w:t>
      </w:r>
    </w:p>
    <w:p w14:paraId="260EE90B"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1. Unfortunately, some adolescents develop eating disorders due to social influences and/or social pressures. This can include the need to be a certain weight for a sport or to fit in with peers.</w:t>
      </w:r>
    </w:p>
    <w:p w14:paraId="250F14A7"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Iron-deficiency and anemia is also a problem and it seems to be concentrated more in non-Hispanic black children and Mexican populations as well as in areas with lower income. This could be due to cultural food tastes and lower budget for iron-rich foods.</w:t>
      </w:r>
    </w:p>
    <w:p w14:paraId="4E981359"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2. It is beneficial to start behavioral therapy prior to puberty so that they have a better chance of forming long-term good habits. It is also important to address any psychological disorders that may influence eating patterns before they essentially spiral out of control. </w:t>
      </w:r>
    </w:p>
    <w:p w14:paraId="3B2B1E84" w14:textId="77777777" w:rsidR="00BA1026" w:rsidRPr="00BA1026" w:rsidRDefault="00BA1026" w:rsidP="00BA1026">
      <w:pPr>
        <w:spacing w:after="240" w:line="240" w:lineRule="auto"/>
        <w:rPr>
          <w:rFonts w:ascii="inherit" w:eastAsia="Times New Roman" w:hAnsi="inherit" w:cs="Arial"/>
          <w:color w:val="000000"/>
          <w:sz w:val="20"/>
          <w:szCs w:val="20"/>
        </w:rPr>
      </w:pPr>
      <w:r w:rsidRPr="00BA1026">
        <w:rPr>
          <w:rFonts w:ascii="inherit" w:eastAsia="Times New Roman" w:hAnsi="inherit" w:cs="Arial"/>
          <w:color w:val="000000"/>
          <w:sz w:val="20"/>
          <w:szCs w:val="20"/>
        </w:rPr>
        <w:t xml:space="preserve">3. Malnourishment and/or bad eating habits can also be </w:t>
      </w:r>
      <w:proofErr w:type="gramStart"/>
      <w:r w:rsidRPr="00BA1026">
        <w:rPr>
          <w:rFonts w:ascii="inherit" w:eastAsia="Times New Roman" w:hAnsi="inherit" w:cs="Arial"/>
          <w:color w:val="000000"/>
          <w:sz w:val="20"/>
          <w:szCs w:val="20"/>
        </w:rPr>
        <w:t>due to the fact that</w:t>
      </w:r>
      <w:proofErr w:type="gramEnd"/>
      <w:r w:rsidRPr="00BA1026">
        <w:rPr>
          <w:rFonts w:ascii="inherit" w:eastAsia="Times New Roman" w:hAnsi="inherit" w:cs="Arial"/>
          <w:color w:val="000000"/>
          <w:sz w:val="20"/>
          <w:szCs w:val="20"/>
        </w:rPr>
        <w:t xml:space="preserve"> we have a faster lifestyle today. Families don't seem to be sitting down for meals as often and may rely on fast food and vending machines. Second, food advertising to children and adolescents seems to be focused on sugary beverages and foods. Children see these advertisements and are not thinking about the detrimental effects these foods have on their eating habits. Parents need to be </w:t>
      </w:r>
      <w:proofErr w:type="gramStart"/>
      <w:r w:rsidRPr="00BA1026">
        <w:rPr>
          <w:rFonts w:ascii="inherit" w:eastAsia="Times New Roman" w:hAnsi="inherit" w:cs="Arial"/>
          <w:color w:val="000000"/>
          <w:sz w:val="20"/>
          <w:szCs w:val="20"/>
        </w:rPr>
        <w:t>more stern</w:t>
      </w:r>
      <w:proofErr w:type="gramEnd"/>
      <w:r w:rsidRPr="00BA1026">
        <w:rPr>
          <w:rFonts w:ascii="inherit" w:eastAsia="Times New Roman" w:hAnsi="inherit" w:cs="Arial"/>
          <w:color w:val="000000"/>
          <w:sz w:val="20"/>
          <w:szCs w:val="20"/>
        </w:rPr>
        <w:t xml:space="preserve"> about allowing children to consume </w:t>
      </w:r>
      <w:proofErr w:type="spellStart"/>
      <w:r w:rsidRPr="00BA1026">
        <w:rPr>
          <w:rFonts w:ascii="inherit" w:eastAsia="Times New Roman" w:hAnsi="inherit" w:cs="Arial"/>
          <w:color w:val="000000"/>
          <w:sz w:val="20"/>
          <w:szCs w:val="20"/>
        </w:rPr>
        <w:t>whats'</w:t>
      </w:r>
      <w:proofErr w:type="spellEnd"/>
      <w:r w:rsidRPr="00BA1026">
        <w:rPr>
          <w:rFonts w:ascii="inherit" w:eastAsia="Times New Roman" w:hAnsi="inherit" w:cs="Arial"/>
          <w:color w:val="000000"/>
          <w:sz w:val="20"/>
          <w:szCs w:val="20"/>
        </w:rPr>
        <w:t xml:space="preserve"> advertised on a regular basis and make sure their children understand that these foods need be a treat rather than a main source of calories. Lastly, a lot of children don't eat breakfast. This has been shown to negatively </w:t>
      </w:r>
      <w:proofErr w:type="spellStart"/>
      <w:r w:rsidRPr="00BA1026">
        <w:rPr>
          <w:rFonts w:ascii="inherit" w:eastAsia="Times New Roman" w:hAnsi="inherit" w:cs="Arial"/>
          <w:color w:val="000000"/>
          <w:sz w:val="20"/>
          <w:szCs w:val="20"/>
        </w:rPr>
        <w:t>effect</w:t>
      </w:r>
      <w:proofErr w:type="spellEnd"/>
      <w:r w:rsidRPr="00BA1026">
        <w:rPr>
          <w:rFonts w:ascii="inherit" w:eastAsia="Times New Roman" w:hAnsi="inherit" w:cs="Arial"/>
          <w:color w:val="000000"/>
          <w:sz w:val="20"/>
          <w:szCs w:val="20"/>
        </w:rPr>
        <w:t xml:space="preserve"> their performance and attention span during school as well as significantly decrease their overall intake. Many schools are trying to change this by offering breakfast at school and encouraging participation in the program.</w:t>
      </w:r>
    </w:p>
    <w:p w14:paraId="003E77FD" w14:textId="77777777" w:rsidR="00BA1026" w:rsidRPr="00BA1026" w:rsidRDefault="00BA1026" w:rsidP="00BA1026">
      <w:pPr>
        <w:pBdr>
          <w:top w:val="single" w:sz="6" w:space="1" w:color="auto"/>
        </w:pBdr>
        <w:spacing w:after="0" w:line="240" w:lineRule="auto"/>
        <w:jc w:val="center"/>
        <w:rPr>
          <w:rFonts w:ascii="Arial" w:eastAsia="Times New Roman" w:hAnsi="Arial" w:cs="Arial"/>
          <w:vanish/>
          <w:sz w:val="16"/>
          <w:szCs w:val="16"/>
        </w:rPr>
      </w:pPr>
      <w:r w:rsidRPr="00BA1026">
        <w:rPr>
          <w:rFonts w:ascii="Arial" w:eastAsia="Times New Roman" w:hAnsi="Arial" w:cs="Arial"/>
          <w:vanish/>
          <w:sz w:val="16"/>
          <w:szCs w:val="16"/>
        </w:rPr>
        <w:t>Bottom of Form</w:t>
      </w:r>
    </w:p>
    <w:p w14:paraId="3880ED86" w14:textId="77777777" w:rsidR="00BA1026" w:rsidRDefault="00BA1026" w:rsidP="00BA1026">
      <w:pPr>
        <w:pStyle w:val="ListParagraph"/>
      </w:pPr>
      <w:bookmarkStart w:id="0" w:name="_GoBack"/>
      <w:bookmarkEnd w:id="0"/>
    </w:p>
    <w:p w14:paraId="25D156ED" w14:textId="77777777" w:rsidR="00BA1026" w:rsidRDefault="00BA1026" w:rsidP="00BA1026">
      <w:pPr>
        <w:pStyle w:val="ListParagraph"/>
      </w:pPr>
    </w:p>
    <w:sectPr w:rsidR="00BA1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C3047"/>
    <w:multiLevelType w:val="multilevel"/>
    <w:tmpl w:val="BE6A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224EA5"/>
    <w:multiLevelType w:val="hybridMultilevel"/>
    <w:tmpl w:val="AC48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9847AF"/>
    <w:multiLevelType w:val="multilevel"/>
    <w:tmpl w:val="749C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26"/>
    <w:rsid w:val="00BA1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3B67"/>
  <w15:chartTrackingRefBased/>
  <w15:docId w15:val="{8FF05267-B1B7-48DD-98B6-4979FE7A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10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1026"/>
    <w:rPr>
      <w:i/>
      <w:iCs/>
    </w:rPr>
  </w:style>
  <w:style w:type="paragraph" w:styleId="ListParagraph">
    <w:name w:val="List Paragraph"/>
    <w:basedOn w:val="Normal"/>
    <w:uiPriority w:val="34"/>
    <w:qFormat/>
    <w:rsid w:val="00BA1026"/>
    <w:pPr>
      <w:ind w:left="720"/>
      <w:contextualSpacing/>
    </w:pPr>
  </w:style>
  <w:style w:type="character" w:customStyle="1" w:styleId="profilecardavatarthumb">
    <w:name w:val="profilecardavatarthumb"/>
    <w:basedOn w:val="DefaultParagraphFont"/>
    <w:rsid w:val="00BA1026"/>
  </w:style>
  <w:style w:type="character" w:styleId="Hyperlink">
    <w:name w:val="Hyperlink"/>
    <w:basedOn w:val="DefaultParagraphFont"/>
    <w:uiPriority w:val="99"/>
    <w:semiHidden/>
    <w:unhideWhenUsed/>
    <w:rsid w:val="00BA1026"/>
    <w:rPr>
      <w:color w:val="0000FF"/>
      <w:u w:val="single"/>
    </w:rPr>
  </w:style>
  <w:style w:type="paragraph" w:styleId="z-TopofForm">
    <w:name w:val="HTML Top of Form"/>
    <w:basedOn w:val="Normal"/>
    <w:next w:val="Normal"/>
    <w:link w:val="z-TopofFormChar"/>
    <w:hidden/>
    <w:uiPriority w:val="99"/>
    <w:semiHidden/>
    <w:unhideWhenUsed/>
    <w:rsid w:val="00BA102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A1026"/>
    <w:rPr>
      <w:rFonts w:ascii="Arial" w:eastAsia="Times New Roman" w:hAnsi="Arial" w:cs="Arial"/>
      <w:vanish/>
      <w:sz w:val="16"/>
      <w:szCs w:val="16"/>
    </w:rPr>
  </w:style>
  <w:style w:type="character" w:customStyle="1" w:styleId="apple-converted-space">
    <w:name w:val="apple-converted-space"/>
    <w:basedOn w:val="DefaultParagraphFont"/>
    <w:rsid w:val="00BA1026"/>
  </w:style>
  <w:style w:type="paragraph" w:styleId="z-BottomofForm">
    <w:name w:val="HTML Bottom of Form"/>
    <w:basedOn w:val="Normal"/>
    <w:next w:val="Normal"/>
    <w:link w:val="z-BottomofFormChar"/>
    <w:hidden/>
    <w:uiPriority w:val="99"/>
    <w:semiHidden/>
    <w:unhideWhenUsed/>
    <w:rsid w:val="00BA102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102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974261">
      <w:bodyDiv w:val="1"/>
      <w:marLeft w:val="0"/>
      <w:marRight w:val="0"/>
      <w:marTop w:val="0"/>
      <w:marBottom w:val="0"/>
      <w:divBdr>
        <w:top w:val="none" w:sz="0" w:space="0" w:color="auto"/>
        <w:left w:val="none" w:sz="0" w:space="0" w:color="auto"/>
        <w:bottom w:val="none" w:sz="0" w:space="0" w:color="auto"/>
        <w:right w:val="none" w:sz="0" w:space="0" w:color="auto"/>
      </w:divBdr>
      <w:divsChild>
        <w:div w:id="28381375">
          <w:marLeft w:val="0"/>
          <w:marRight w:val="0"/>
          <w:marTop w:val="0"/>
          <w:marBottom w:val="0"/>
          <w:divBdr>
            <w:top w:val="none" w:sz="0" w:space="0" w:color="auto"/>
            <w:left w:val="none" w:sz="0" w:space="0" w:color="auto"/>
            <w:bottom w:val="none" w:sz="0" w:space="0" w:color="auto"/>
            <w:right w:val="none" w:sz="0" w:space="0" w:color="auto"/>
          </w:divBdr>
          <w:divsChild>
            <w:div w:id="379982678">
              <w:marLeft w:val="0"/>
              <w:marRight w:val="0"/>
              <w:marTop w:val="0"/>
              <w:marBottom w:val="0"/>
              <w:divBdr>
                <w:top w:val="none" w:sz="0" w:space="0" w:color="auto"/>
                <w:left w:val="none" w:sz="0" w:space="0" w:color="auto"/>
                <w:bottom w:val="none" w:sz="0" w:space="0" w:color="auto"/>
                <w:right w:val="none" w:sz="0" w:space="0" w:color="auto"/>
              </w:divBdr>
              <w:divsChild>
                <w:div w:id="484710839">
                  <w:marLeft w:val="0"/>
                  <w:marRight w:val="0"/>
                  <w:marTop w:val="0"/>
                  <w:marBottom w:val="90"/>
                  <w:divBdr>
                    <w:top w:val="none" w:sz="0" w:space="0" w:color="auto"/>
                    <w:left w:val="none" w:sz="0" w:space="0" w:color="auto"/>
                    <w:bottom w:val="none" w:sz="0" w:space="0" w:color="auto"/>
                    <w:right w:val="none" w:sz="0" w:space="0" w:color="auto"/>
                  </w:divBdr>
                </w:div>
              </w:divsChild>
            </w:div>
            <w:div w:id="431752346">
              <w:marLeft w:val="0"/>
              <w:marRight w:val="0"/>
              <w:marTop w:val="0"/>
              <w:marBottom w:val="0"/>
              <w:divBdr>
                <w:top w:val="none" w:sz="0" w:space="0" w:color="auto"/>
                <w:left w:val="none" w:sz="0" w:space="0" w:color="auto"/>
                <w:bottom w:val="none" w:sz="0" w:space="0" w:color="auto"/>
                <w:right w:val="none" w:sz="0" w:space="0" w:color="auto"/>
              </w:divBdr>
              <w:divsChild>
                <w:div w:id="164654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0997">
          <w:marLeft w:val="0"/>
          <w:marRight w:val="0"/>
          <w:marTop w:val="0"/>
          <w:marBottom w:val="0"/>
          <w:divBdr>
            <w:top w:val="none" w:sz="0" w:space="0" w:color="auto"/>
            <w:left w:val="none" w:sz="0" w:space="0" w:color="auto"/>
            <w:bottom w:val="none" w:sz="0" w:space="0" w:color="auto"/>
            <w:right w:val="none" w:sz="0" w:space="0" w:color="auto"/>
          </w:divBdr>
          <w:divsChild>
            <w:div w:id="2050569239">
              <w:marLeft w:val="0"/>
              <w:marRight w:val="0"/>
              <w:marTop w:val="0"/>
              <w:marBottom w:val="0"/>
              <w:divBdr>
                <w:top w:val="none" w:sz="0" w:space="0" w:color="auto"/>
                <w:left w:val="none" w:sz="0" w:space="0" w:color="auto"/>
                <w:bottom w:val="none" w:sz="0" w:space="0" w:color="auto"/>
                <w:right w:val="none" w:sz="0" w:space="0" w:color="auto"/>
              </w:divBdr>
              <w:divsChild>
                <w:div w:id="424038395">
                  <w:marLeft w:val="0"/>
                  <w:marRight w:val="0"/>
                  <w:marTop w:val="0"/>
                  <w:marBottom w:val="0"/>
                  <w:divBdr>
                    <w:top w:val="none" w:sz="0" w:space="0" w:color="auto"/>
                    <w:left w:val="none" w:sz="0" w:space="0" w:color="auto"/>
                    <w:bottom w:val="none" w:sz="0" w:space="0" w:color="auto"/>
                    <w:right w:val="none" w:sz="0" w:space="0" w:color="auto"/>
                  </w:divBdr>
                  <w:divsChild>
                    <w:div w:id="6522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301217">
      <w:bodyDiv w:val="1"/>
      <w:marLeft w:val="0"/>
      <w:marRight w:val="0"/>
      <w:marTop w:val="0"/>
      <w:marBottom w:val="0"/>
      <w:divBdr>
        <w:top w:val="none" w:sz="0" w:space="0" w:color="auto"/>
        <w:left w:val="none" w:sz="0" w:space="0" w:color="auto"/>
        <w:bottom w:val="none" w:sz="0" w:space="0" w:color="auto"/>
        <w:right w:val="none" w:sz="0" w:space="0" w:color="auto"/>
      </w:divBdr>
    </w:div>
    <w:div w:id="406878855">
      <w:bodyDiv w:val="1"/>
      <w:marLeft w:val="0"/>
      <w:marRight w:val="0"/>
      <w:marTop w:val="0"/>
      <w:marBottom w:val="0"/>
      <w:divBdr>
        <w:top w:val="none" w:sz="0" w:space="0" w:color="auto"/>
        <w:left w:val="none" w:sz="0" w:space="0" w:color="auto"/>
        <w:bottom w:val="none" w:sz="0" w:space="0" w:color="auto"/>
        <w:right w:val="none" w:sz="0" w:space="0" w:color="auto"/>
      </w:divBdr>
      <w:divsChild>
        <w:div w:id="979261779">
          <w:marLeft w:val="0"/>
          <w:marRight w:val="0"/>
          <w:marTop w:val="0"/>
          <w:marBottom w:val="0"/>
          <w:divBdr>
            <w:top w:val="none" w:sz="0" w:space="0" w:color="auto"/>
            <w:left w:val="none" w:sz="0" w:space="0" w:color="auto"/>
            <w:bottom w:val="none" w:sz="0" w:space="0" w:color="auto"/>
            <w:right w:val="none" w:sz="0" w:space="0" w:color="auto"/>
          </w:divBdr>
          <w:divsChild>
            <w:div w:id="1468543722">
              <w:marLeft w:val="0"/>
              <w:marRight w:val="0"/>
              <w:marTop w:val="0"/>
              <w:marBottom w:val="0"/>
              <w:divBdr>
                <w:top w:val="none" w:sz="0" w:space="0" w:color="auto"/>
                <w:left w:val="none" w:sz="0" w:space="0" w:color="auto"/>
                <w:bottom w:val="none" w:sz="0" w:space="0" w:color="auto"/>
                <w:right w:val="none" w:sz="0" w:space="0" w:color="auto"/>
              </w:divBdr>
              <w:divsChild>
                <w:div w:id="840854101">
                  <w:marLeft w:val="0"/>
                  <w:marRight w:val="0"/>
                  <w:marTop w:val="0"/>
                  <w:marBottom w:val="90"/>
                  <w:divBdr>
                    <w:top w:val="none" w:sz="0" w:space="0" w:color="auto"/>
                    <w:left w:val="none" w:sz="0" w:space="0" w:color="auto"/>
                    <w:bottom w:val="none" w:sz="0" w:space="0" w:color="auto"/>
                    <w:right w:val="none" w:sz="0" w:space="0" w:color="auto"/>
                  </w:divBdr>
                </w:div>
              </w:divsChild>
            </w:div>
            <w:div w:id="177471746">
              <w:marLeft w:val="0"/>
              <w:marRight w:val="0"/>
              <w:marTop w:val="0"/>
              <w:marBottom w:val="0"/>
              <w:divBdr>
                <w:top w:val="none" w:sz="0" w:space="0" w:color="auto"/>
                <w:left w:val="none" w:sz="0" w:space="0" w:color="auto"/>
                <w:bottom w:val="none" w:sz="0" w:space="0" w:color="auto"/>
                <w:right w:val="none" w:sz="0" w:space="0" w:color="auto"/>
              </w:divBdr>
              <w:divsChild>
                <w:div w:id="137214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88272">
          <w:marLeft w:val="0"/>
          <w:marRight w:val="0"/>
          <w:marTop w:val="0"/>
          <w:marBottom w:val="0"/>
          <w:divBdr>
            <w:top w:val="none" w:sz="0" w:space="0" w:color="auto"/>
            <w:left w:val="none" w:sz="0" w:space="0" w:color="auto"/>
            <w:bottom w:val="none" w:sz="0" w:space="0" w:color="auto"/>
            <w:right w:val="none" w:sz="0" w:space="0" w:color="auto"/>
          </w:divBdr>
          <w:divsChild>
            <w:div w:id="1854144816">
              <w:marLeft w:val="0"/>
              <w:marRight w:val="0"/>
              <w:marTop w:val="0"/>
              <w:marBottom w:val="0"/>
              <w:divBdr>
                <w:top w:val="none" w:sz="0" w:space="0" w:color="auto"/>
                <w:left w:val="none" w:sz="0" w:space="0" w:color="auto"/>
                <w:bottom w:val="none" w:sz="0" w:space="0" w:color="auto"/>
                <w:right w:val="none" w:sz="0" w:space="0" w:color="auto"/>
              </w:divBdr>
              <w:divsChild>
                <w:div w:id="732242722">
                  <w:marLeft w:val="0"/>
                  <w:marRight w:val="0"/>
                  <w:marTop w:val="0"/>
                  <w:marBottom w:val="0"/>
                  <w:divBdr>
                    <w:top w:val="none" w:sz="0" w:space="0" w:color="auto"/>
                    <w:left w:val="none" w:sz="0" w:space="0" w:color="auto"/>
                    <w:bottom w:val="none" w:sz="0" w:space="0" w:color="auto"/>
                    <w:right w:val="none" w:sz="0" w:space="0" w:color="auto"/>
                  </w:divBdr>
                  <w:divsChild>
                    <w:div w:id="186810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773933">
      <w:bodyDiv w:val="1"/>
      <w:marLeft w:val="0"/>
      <w:marRight w:val="0"/>
      <w:marTop w:val="0"/>
      <w:marBottom w:val="0"/>
      <w:divBdr>
        <w:top w:val="none" w:sz="0" w:space="0" w:color="auto"/>
        <w:left w:val="none" w:sz="0" w:space="0" w:color="auto"/>
        <w:bottom w:val="none" w:sz="0" w:space="0" w:color="auto"/>
        <w:right w:val="none" w:sz="0" w:space="0" w:color="auto"/>
      </w:divBdr>
      <w:divsChild>
        <w:div w:id="1859463928">
          <w:marLeft w:val="0"/>
          <w:marRight w:val="0"/>
          <w:marTop w:val="0"/>
          <w:marBottom w:val="0"/>
          <w:divBdr>
            <w:top w:val="none" w:sz="0" w:space="0" w:color="auto"/>
            <w:left w:val="none" w:sz="0" w:space="0" w:color="auto"/>
            <w:bottom w:val="none" w:sz="0" w:space="0" w:color="auto"/>
            <w:right w:val="none" w:sz="0" w:space="0" w:color="auto"/>
          </w:divBdr>
          <w:divsChild>
            <w:div w:id="1294140271">
              <w:marLeft w:val="0"/>
              <w:marRight w:val="0"/>
              <w:marTop w:val="0"/>
              <w:marBottom w:val="0"/>
              <w:divBdr>
                <w:top w:val="none" w:sz="0" w:space="0" w:color="auto"/>
                <w:left w:val="none" w:sz="0" w:space="0" w:color="auto"/>
                <w:bottom w:val="none" w:sz="0" w:space="0" w:color="auto"/>
                <w:right w:val="none" w:sz="0" w:space="0" w:color="auto"/>
              </w:divBdr>
              <w:divsChild>
                <w:div w:id="1289823226">
                  <w:marLeft w:val="0"/>
                  <w:marRight w:val="0"/>
                  <w:marTop w:val="0"/>
                  <w:marBottom w:val="90"/>
                  <w:divBdr>
                    <w:top w:val="none" w:sz="0" w:space="0" w:color="auto"/>
                    <w:left w:val="none" w:sz="0" w:space="0" w:color="auto"/>
                    <w:bottom w:val="none" w:sz="0" w:space="0" w:color="auto"/>
                    <w:right w:val="none" w:sz="0" w:space="0" w:color="auto"/>
                  </w:divBdr>
                </w:div>
              </w:divsChild>
            </w:div>
            <w:div w:id="904493037">
              <w:marLeft w:val="0"/>
              <w:marRight w:val="0"/>
              <w:marTop w:val="0"/>
              <w:marBottom w:val="0"/>
              <w:divBdr>
                <w:top w:val="none" w:sz="0" w:space="0" w:color="auto"/>
                <w:left w:val="none" w:sz="0" w:space="0" w:color="auto"/>
                <w:bottom w:val="none" w:sz="0" w:space="0" w:color="auto"/>
                <w:right w:val="none" w:sz="0" w:space="0" w:color="auto"/>
              </w:divBdr>
              <w:divsChild>
                <w:div w:id="94025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6243">
          <w:marLeft w:val="0"/>
          <w:marRight w:val="0"/>
          <w:marTop w:val="0"/>
          <w:marBottom w:val="0"/>
          <w:divBdr>
            <w:top w:val="none" w:sz="0" w:space="0" w:color="auto"/>
            <w:left w:val="none" w:sz="0" w:space="0" w:color="auto"/>
            <w:bottom w:val="none" w:sz="0" w:space="0" w:color="auto"/>
            <w:right w:val="none" w:sz="0" w:space="0" w:color="auto"/>
          </w:divBdr>
          <w:divsChild>
            <w:div w:id="283270233">
              <w:marLeft w:val="0"/>
              <w:marRight w:val="0"/>
              <w:marTop w:val="0"/>
              <w:marBottom w:val="0"/>
              <w:divBdr>
                <w:top w:val="none" w:sz="0" w:space="0" w:color="auto"/>
                <w:left w:val="none" w:sz="0" w:space="0" w:color="auto"/>
                <w:bottom w:val="none" w:sz="0" w:space="0" w:color="auto"/>
                <w:right w:val="none" w:sz="0" w:space="0" w:color="auto"/>
              </w:divBdr>
              <w:divsChild>
                <w:div w:id="436606377">
                  <w:marLeft w:val="0"/>
                  <w:marRight w:val="0"/>
                  <w:marTop w:val="0"/>
                  <w:marBottom w:val="0"/>
                  <w:divBdr>
                    <w:top w:val="none" w:sz="0" w:space="0" w:color="auto"/>
                    <w:left w:val="none" w:sz="0" w:space="0" w:color="auto"/>
                    <w:bottom w:val="none" w:sz="0" w:space="0" w:color="auto"/>
                    <w:right w:val="none" w:sz="0" w:space="0" w:color="auto"/>
                  </w:divBdr>
                  <w:divsChild>
                    <w:div w:id="27999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8753">
      <w:bodyDiv w:val="1"/>
      <w:marLeft w:val="0"/>
      <w:marRight w:val="0"/>
      <w:marTop w:val="0"/>
      <w:marBottom w:val="0"/>
      <w:divBdr>
        <w:top w:val="none" w:sz="0" w:space="0" w:color="auto"/>
        <w:left w:val="none" w:sz="0" w:space="0" w:color="auto"/>
        <w:bottom w:val="none" w:sz="0" w:space="0" w:color="auto"/>
        <w:right w:val="none" w:sz="0" w:space="0" w:color="auto"/>
      </w:divBdr>
      <w:divsChild>
        <w:div w:id="657615352">
          <w:marLeft w:val="0"/>
          <w:marRight w:val="0"/>
          <w:marTop w:val="0"/>
          <w:marBottom w:val="0"/>
          <w:divBdr>
            <w:top w:val="none" w:sz="0" w:space="0" w:color="auto"/>
            <w:left w:val="none" w:sz="0" w:space="0" w:color="auto"/>
            <w:bottom w:val="none" w:sz="0" w:space="0" w:color="auto"/>
            <w:right w:val="none" w:sz="0" w:space="0" w:color="auto"/>
          </w:divBdr>
          <w:divsChild>
            <w:div w:id="1956213379">
              <w:marLeft w:val="0"/>
              <w:marRight w:val="0"/>
              <w:marTop w:val="0"/>
              <w:marBottom w:val="0"/>
              <w:divBdr>
                <w:top w:val="none" w:sz="0" w:space="0" w:color="auto"/>
                <w:left w:val="none" w:sz="0" w:space="0" w:color="auto"/>
                <w:bottom w:val="none" w:sz="0" w:space="0" w:color="auto"/>
                <w:right w:val="none" w:sz="0" w:space="0" w:color="auto"/>
              </w:divBdr>
              <w:divsChild>
                <w:div w:id="691876784">
                  <w:marLeft w:val="0"/>
                  <w:marRight w:val="0"/>
                  <w:marTop w:val="0"/>
                  <w:marBottom w:val="90"/>
                  <w:divBdr>
                    <w:top w:val="none" w:sz="0" w:space="0" w:color="auto"/>
                    <w:left w:val="none" w:sz="0" w:space="0" w:color="auto"/>
                    <w:bottom w:val="none" w:sz="0" w:space="0" w:color="auto"/>
                    <w:right w:val="none" w:sz="0" w:space="0" w:color="auto"/>
                  </w:divBdr>
                </w:div>
              </w:divsChild>
            </w:div>
            <w:div w:id="887911276">
              <w:marLeft w:val="0"/>
              <w:marRight w:val="0"/>
              <w:marTop w:val="0"/>
              <w:marBottom w:val="0"/>
              <w:divBdr>
                <w:top w:val="none" w:sz="0" w:space="0" w:color="auto"/>
                <w:left w:val="none" w:sz="0" w:space="0" w:color="auto"/>
                <w:bottom w:val="none" w:sz="0" w:space="0" w:color="auto"/>
                <w:right w:val="none" w:sz="0" w:space="0" w:color="auto"/>
              </w:divBdr>
              <w:divsChild>
                <w:div w:id="11668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0744">
          <w:marLeft w:val="0"/>
          <w:marRight w:val="0"/>
          <w:marTop w:val="0"/>
          <w:marBottom w:val="0"/>
          <w:divBdr>
            <w:top w:val="none" w:sz="0" w:space="0" w:color="auto"/>
            <w:left w:val="none" w:sz="0" w:space="0" w:color="auto"/>
            <w:bottom w:val="none" w:sz="0" w:space="0" w:color="auto"/>
            <w:right w:val="none" w:sz="0" w:space="0" w:color="auto"/>
          </w:divBdr>
          <w:divsChild>
            <w:div w:id="1192038886">
              <w:marLeft w:val="0"/>
              <w:marRight w:val="0"/>
              <w:marTop w:val="0"/>
              <w:marBottom w:val="0"/>
              <w:divBdr>
                <w:top w:val="none" w:sz="0" w:space="0" w:color="auto"/>
                <w:left w:val="none" w:sz="0" w:space="0" w:color="auto"/>
                <w:bottom w:val="none" w:sz="0" w:space="0" w:color="auto"/>
                <w:right w:val="none" w:sz="0" w:space="0" w:color="auto"/>
              </w:divBdr>
              <w:divsChild>
                <w:div w:id="77993580">
                  <w:marLeft w:val="0"/>
                  <w:marRight w:val="0"/>
                  <w:marTop w:val="0"/>
                  <w:marBottom w:val="0"/>
                  <w:divBdr>
                    <w:top w:val="none" w:sz="0" w:space="0" w:color="auto"/>
                    <w:left w:val="none" w:sz="0" w:space="0" w:color="auto"/>
                    <w:bottom w:val="none" w:sz="0" w:space="0" w:color="auto"/>
                    <w:right w:val="none" w:sz="0" w:space="0" w:color="auto"/>
                  </w:divBdr>
                  <w:divsChild>
                    <w:div w:id="17371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rostate-bb.blackboard.com/webapps/discussionboard/do/message?action=list_messages&amp;course_id=_148119_1&amp;nav=discussion_board_entry&amp;conf_id=_205956_1&amp;forum_id=_422407_1&amp;message_id=_6787888_1" TargetMode="External"/><Relationship Id="rId3" Type="http://schemas.openxmlformats.org/officeDocument/2006/relationships/settings" Target="settings.xml"/><Relationship Id="rId7" Type="http://schemas.openxmlformats.org/officeDocument/2006/relationships/hyperlink" Target="https://metrostate-bb.blackboard.com/webapps/discussionboard/do/message?action=list_messages&amp;course_id=_148119_1&amp;nav=discussion_board_entry&amp;conf_id=_205956_1&amp;forum_id=_422407_1&amp;message_id=_6773254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trostate-bb.blackboard.com/webapps/discussionboard/do/message?action=list_messages&amp;course_id=_148119_1&amp;nav=discussion_board_entry&amp;conf_id=_205956_1&amp;forum_id=_422407_1&amp;message_id=_6794819_1" TargetMode="External"/><Relationship Id="rId5" Type="http://schemas.openxmlformats.org/officeDocument/2006/relationships/hyperlink" Target="https://metrostate-bb.blackboard.com/webapps/discussionboard/do/message?action=list_messages&amp;course_id=_148119_1&amp;nav=discussion_board_entry&amp;conf_id=_205956_1&amp;forum_id=_422407_1&amp;message_id=_6795039_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1526</Words>
  <Characters>8701</Characters>
  <Application>Microsoft Office Word</Application>
  <DocSecurity>0</DocSecurity>
  <Lines>72</Lines>
  <Paragraphs>20</Paragraphs>
  <ScaleCrop>false</ScaleCrop>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2020-04-12T21:07:00Z</dcterms:created>
  <dcterms:modified xsi:type="dcterms:W3CDTF">2020-04-12T21:17:00Z</dcterms:modified>
</cp:coreProperties>
</file>